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C0C" w:rsidRPr="00420C0C" w:rsidRDefault="00420C0C" w:rsidP="00420C0C">
      <w:pPr>
        <w:widowControl w:val="0"/>
        <w:snapToGrid w:val="0"/>
        <w:rPr>
          <w:rFonts w:ascii="Verdana" w:hAnsi="Verdana" w:cs="Verdana"/>
          <w:b/>
        </w:rPr>
      </w:pPr>
      <w:r>
        <w:rPr>
          <w:rFonts w:ascii="Calibri" w:eastAsia="Calibri" w:hAnsi="Calibri" w:cs="Calibri"/>
          <w:b/>
          <w:bCs/>
          <w:color w:val="FF0000"/>
        </w:rPr>
        <w:t xml:space="preserve">Domenica </w:t>
      </w:r>
      <w:r w:rsidRPr="00420C0C">
        <w:rPr>
          <w:rFonts w:ascii="Calibri" w:eastAsia="Calibri" w:hAnsi="Calibri" w:cs="Calibri"/>
          <w:b/>
          <w:bCs/>
          <w:color w:val="FF0000"/>
        </w:rPr>
        <w:t xml:space="preserve">12 </w:t>
      </w:r>
      <w:proofErr w:type="gramStart"/>
      <w:r>
        <w:rPr>
          <w:rFonts w:ascii="Calibri" w:eastAsia="Calibri" w:hAnsi="Calibri" w:cs="Calibri"/>
          <w:b/>
          <w:bCs/>
          <w:color w:val="FF0000"/>
        </w:rPr>
        <w:t xml:space="preserve">Maggio  </w:t>
      </w:r>
      <w:r w:rsidRPr="00420C0C">
        <w:rPr>
          <w:rFonts w:ascii="Verdana" w:hAnsi="Verdana" w:cs="Verdana"/>
          <w:b/>
          <w:bCs/>
          <w:color w:val="FF0000"/>
        </w:rPr>
        <w:t>IV</w:t>
      </w:r>
      <w:proofErr w:type="gramEnd"/>
      <w:r w:rsidRPr="00420C0C">
        <w:rPr>
          <w:rFonts w:ascii="Verdana" w:hAnsi="Verdana" w:cs="Verdana"/>
          <w:b/>
          <w:bCs/>
          <w:color w:val="FF0000"/>
        </w:rPr>
        <w:t xml:space="preserve"> di Pasqua</w:t>
      </w:r>
      <w:r w:rsidRPr="00420C0C">
        <w:rPr>
          <w:i/>
          <w:iCs/>
        </w:rPr>
        <w:t xml:space="preserve"> </w:t>
      </w:r>
    </w:p>
    <w:p w:rsidR="00420C0C" w:rsidRPr="00420C0C" w:rsidRDefault="00420C0C" w:rsidP="00420C0C">
      <w:pPr>
        <w:snapToGrid w:val="0"/>
        <w:rPr>
          <w:rFonts w:eastAsia="Times New Roman"/>
          <w:i/>
          <w:iCs/>
        </w:rPr>
      </w:pPr>
      <w:r w:rsidRPr="00420C0C">
        <w:rPr>
          <w:i/>
          <w:iCs/>
        </w:rPr>
        <w:t xml:space="preserve">At </w:t>
      </w:r>
      <w:proofErr w:type="gramStart"/>
      <w:r w:rsidRPr="00420C0C">
        <w:rPr>
          <w:i/>
          <w:iCs/>
        </w:rPr>
        <w:t>13,14.43</w:t>
      </w:r>
      <w:proofErr w:type="gramEnd"/>
      <w:r w:rsidRPr="00420C0C">
        <w:rPr>
          <w:i/>
          <w:iCs/>
        </w:rPr>
        <w:t xml:space="preserve">-52; </w:t>
      </w:r>
      <w:proofErr w:type="spellStart"/>
      <w:r w:rsidRPr="00420C0C">
        <w:rPr>
          <w:i/>
          <w:iCs/>
        </w:rPr>
        <w:t>Sal</w:t>
      </w:r>
      <w:proofErr w:type="spellEnd"/>
      <w:r w:rsidRPr="00420C0C">
        <w:rPr>
          <w:i/>
          <w:iCs/>
        </w:rPr>
        <w:t xml:space="preserve"> 99 </w:t>
      </w:r>
      <w:r>
        <w:rPr>
          <w:i/>
          <w:iCs/>
        </w:rPr>
        <w:t xml:space="preserve"> </w:t>
      </w:r>
      <w:proofErr w:type="spellStart"/>
      <w:r w:rsidRPr="00420C0C">
        <w:rPr>
          <w:i/>
          <w:iCs/>
        </w:rPr>
        <w:t>Ap</w:t>
      </w:r>
      <w:proofErr w:type="spellEnd"/>
      <w:r w:rsidRPr="00420C0C">
        <w:rPr>
          <w:i/>
          <w:iCs/>
        </w:rPr>
        <w:t xml:space="preserve"> 7,9.14-17; </w:t>
      </w:r>
      <w:proofErr w:type="spellStart"/>
      <w:r w:rsidRPr="00420C0C">
        <w:rPr>
          <w:i/>
          <w:iCs/>
        </w:rPr>
        <w:t>Gv</w:t>
      </w:r>
      <w:proofErr w:type="spellEnd"/>
      <w:r w:rsidRPr="00420C0C">
        <w:rPr>
          <w:i/>
          <w:iCs/>
        </w:rPr>
        <w:t xml:space="preserve"> 10,27-30</w:t>
      </w:r>
    </w:p>
    <w:p w:rsidR="00420C0C" w:rsidRPr="00420C0C" w:rsidRDefault="00420C0C" w:rsidP="00420C0C">
      <w:pPr>
        <w:pStyle w:val="NormaleWeb"/>
        <w:spacing w:before="0" w:after="0"/>
      </w:pPr>
      <w:r w:rsidRPr="00420C0C">
        <w:rPr>
          <w:i/>
          <w:iCs/>
        </w:rPr>
        <w:t>Alle mie pecore io do la vita eterna.</w:t>
      </w:r>
      <w:r w:rsidRPr="00420C0C">
        <w:t xml:space="preserve"> </w:t>
      </w:r>
    </w:p>
    <w:p w:rsidR="00F77D7F" w:rsidRDefault="00F77D7F" w:rsidP="00177153">
      <w:pPr>
        <w:spacing w:line="360" w:lineRule="auto"/>
      </w:pPr>
    </w:p>
    <w:p w:rsidR="00177153" w:rsidRPr="00F77D7F" w:rsidRDefault="00177153" w:rsidP="00177153">
      <w:pPr>
        <w:spacing w:line="360" w:lineRule="auto"/>
      </w:pPr>
      <w:r w:rsidRPr="00F77D7F">
        <w:t xml:space="preserve">In questa giornata di preghiera per le vocazioni, siamo invitati a </w:t>
      </w:r>
      <w:r w:rsidRPr="00F77D7F">
        <w:rPr>
          <w:b/>
        </w:rPr>
        <w:t>guardare Gesù</w:t>
      </w:r>
      <w:r w:rsidR="00F6593A">
        <w:t>, modello, esempio per ogni persona che risponde alla chiamata di Dio</w:t>
      </w:r>
      <w:r w:rsidRPr="00F77D7F">
        <w:t>.</w:t>
      </w:r>
    </w:p>
    <w:p w:rsidR="00177153" w:rsidRPr="00F77D7F" w:rsidRDefault="00177153" w:rsidP="00177153">
      <w:pPr>
        <w:spacing w:line="360" w:lineRule="auto"/>
      </w:pPr>
      <w:r w:rsidRPr="00F77D7F">
        <w:t>Le immagini che lo descrivono sono:</w:t>
      </w:r>
    </w:p>
    <w:p w:rsidR="00177153" w:rsidRPr="00F77D7F" w:rsidRDefault="00177153" w:rsidP="00177153">
      <w:pPr>
        <w:spacing w:line="360" w:lineRule="auto"/>
        <w:rPr>
          <w:b/>
        </w:rPr>
      </w:pPr>
      <w:r w:rsidRPr="00F77D7F">
        <w:rPr>
          <w:b/>
        </w:rPr>
        <w:t xml:space="preserve">1. </w:t>
      </w:r>
      <w:r w:rsidRPr="00F77D7F">
        <w:t xml:space="preserve">Quella di </w:t>
      </w:r>
      <w:r w:rsidRPr="00F77D7F">
        <w:rPr>
          <w:b/>
          <w:u w:val="single"/>
        </w:rPr>
        <w:t>un pastore</w:t>
      </w:r>
      <w:r w:rsidRPr="00F77D7F">
        <w:rPr>
          <w:b/>
        </w:rPr>
        <w:t xml:space="preserve"> che</w:t>
      </w:r>
    </w:p>
    <w:p w:rsidR="00177153" w:rsidRPr="00F77D7F" w:rsidRDefault="00177153" w:rsidP="00177153">
      <w:pPr>
        <w:spacing w:line="360" w:lineRule="auto"/>
      </w:pPr>
      <w:r w:rsidRPr="00F77D7F">
        <w:t>-</w:t>
      </w:r>
      <w:r w:rsidRPr="00F77D7F">
        <w:rPr>
          <w:b/>
        </w:rPr>
        <w:t xml:space="preserve"> conosce le sue pecore.</w:t>
      </w:r>
      <w:r w:rsidRPr="00F77D7F">
        <w:t xml:space="preserve"> Ha un legame di amore e non di uso, «mi servono, mi danno e poi le lascio poi perdere».</w:t>
      </w:r>
    </w:p>
    <w:p w:rsidR="00BF37A2" w:rsidRDefault="00177153" w:rsidP="00177153">
      <w:pPr>
        <w:spacing w:line="360" w:lineRule="auto"/>
      </w:pPr>
      <w:r w:rsidRPr="00F77D7F">
        <w:rPr>
          <w:b/>
        </w:rPr>
        <w:t>- Il pastore che dà la vita eterna</w:t>
      </w:r>
      <w:r w:rsidRPr="00F77D7F">
        <w:t>, che si impegna per qualcosa che dura, che va oltre l’oggi delle sue pecore, il bisogno immediato.</w:t>
      </w:r>
    </w:p>
    <w:p w:rsidR="00177153" w:rsidRPr="00F77D7F" w:rsidRDefault="00177153" w:rsidP="00177153">
      <w:pPr>
        <w:spacing w:line="360" w:lineRule="auto"/>
      </w:pPr>
      <w:r w:rsidRPr="00F77D7F">
        <w:t xml:space="preserve"> Dona la vita eterna, cioè quanto di più intimo Lui possieda, </w:t>
      </w:r>
      <w:r w:rsidRPr="00F77D7F">
        <w:rPr>
          <w:b/>
        </w:rPr>
        <w:t>quanto ha ricevuto dal Padre.</w:t>
      </w:r>
      <w:r w:rsidRPr="00F77D7F">
        <w:t xml:space="preserve"> </w:t>
      </w:r>
    </w:p>
    <w:p w:rsidR="00177153" w:rsidRPr="00F77D7F" w:rsidRDefault="00177153" w:rsidP="00177153">
      <w:pPr>
        <w:spacing w:line="360" w:lineRule="auto"/>
      </w:pPr>
      <w:r w:rsidRPr="00F77D7F">
        <w:t xml:space="preserve">- Questa preoccupazione lo porta a essere attento perché non vadano perdute. Si preoccupa della loro sopravvivenza quotidiana, ma soprattutto </w:t>
      </w:r>
      <w:r w:rsidRPr="00F77D7F">
        <w:rPr>
          <w:b/>
        </w:rPr>
        <w:t>si preoccupa della loro immortalità, «</w:t>
      </w:r>
      <w:r w:rsidRPr="00F77D7F">
        <w:rPr>
          <w:b/>
          <w:u w:val="single"/>
        </w:rPr>
        <w:t>che nessuno vada perduto</w:t>
      </w:r>
      <w:r w:rsidRPr="00F77D7F">
        <w:rPr>
          <w:b/>
        </w:rPr>
        <w:t>»</w:t>
      </w:r>
      <w:r w:rsidRPr="00F77D7F">
        <w:t>, che abbiano una vita abbondante anche dopo la morte.</w:t>
      </w:r>
    </w:p>
    <w:p w:rsidR="00177153" w:rsidRPr="00F77D7F" w:rsidRDefault="00177153" w:rsidP="00177153">
      <w:pPr>
        <w:spacing w:line="360" w:lineRule="auto"/>
      </w:pPr>
      <w:r w:rsidRPr="00F77D7F">
        <w:t xml:space="preserve">- E che </w:t>
      </w:r>
      <w:r w:rsidRPr="00F77D7F">
        <w:rPr>
          <w:b/>
        </w:rPr>
        <w:t>si pone a difesa del suo gregge</w:t>
      </w:r>
      <w:r w:rsidRPr="00F77D7F">
        <w:t>, «nessuno le strapperà dalla mia mano».</w:t>
      </w:r>
    </w:p>
    <w:p w:rsidR="00177153" w:rsidRPr="00F77D7F" w:rsidRDefault="00177153" w:rsidP="00177153">
      <w:pPr>
        <w:spacing w:line="360" w:lineRule="auto"/>
      </w:pPr>
      <w:r w:rsidRPr="00F77D7F">
        <w:rPr>
          <w:b/>
        </w:rPr>
        <w:t xml:space="preserve">2. </w:t>
      </w:r>
      <w:r w:rsidRPr="00F77D7F">
        <w:t xml:space="preserve">Una seconda immagine è nello slogan che la Chiesa italiana ha scelto per questa giornata: </w:t>
      </w:r>
      <w:r w:rsidR="00F6593A">
        <w:t>“</w:t>
      </w:r>
      <w:r w:rsidRPr="00F77D7F">
        <w:rPr>
          <w:b/>
        </w:rPr>
        <w:t>COME SE VEDESSERO L’INVISIBILE</w:t>
      </w:r>
      <w:r w:rsidR="00F6593A">
        <w:rPr>
          <w:b/>
        </w:rPr>
        <w:t>”</w:t>
      </w:r>
      <w:r w:rsidRPr="00F77D7F">
        <w:t>.</w:t>
      </w:r>
    </w:p>
    <w:p w:rsidR="00177153" w:rsidRPr="00F77D7F" w:rsidRDefault="00177153" w:rsidP="00177153">
      <w:pPr>
        <w:spacing w:line="360" w:lineRule="auto"/>
      </w:pPr>
      <w:r w:rsidRPr="00F77D7F">
        <w:t xml:space="preserve">- </w:t>
      </w:r>
      <w:r w:rsidRPr="00F77D7F">
        <w:rPr>
          <w:b/>
        </w:rPr>
        <w:t>Gesù vede l’invisibile</w:t>
      </w:r>
      <w:r w:rsidR="00F6593A">
        <w:rPr>
          <w:b/>
        </w:rPr>
        <w:t>: Dio e l’uomo.</w:t>
      </w:r>
      <w:r w:rsidRPr="00F77D7F">
        <w:t xml:space="preserve"> </w:t>
      </w:r>
      <w:r w:rsidR="00F6593A" w:rsidRPr="00F77D7F">
        <w:t xml:space="preserve">Non </w:t>
      </w:r>
      <w:r w:rsidRPr="00F77D7F">
        <w:t>si ferma all’apparenza delle persone</w:t>
      </w:r>
      <w:proofErr w:type="gramStart"/>
      <w:r w:rsidR="00F6593A">
        <w:t xml:space="preserve">. </w:t>
      </w:r>
      <w:proofErr w:type="gramEnd"/>
      <w:r w:rsidR="00F6593A">
        <w:t>A</w:t>
      </w:r>
      <w:r w:rsidRPr="00F77D7F">
        <w:t xml:space="preserve"> come sembrano, a come si giudicano, ma </w:t>
      </w:r>
      <w:r w:rsidRPr="00F77D7F">
        <w:rPr>
          <w:b/>
        </w:rPr>
        <w:t>vede la bellezza nascosta di ciascuno</w:t>
      </w:r>
      <w:r w:rsidRPr="00F77D7F">
        <w:t>.</w:t>
      </w:r>
      <w:r w:rsidR="00F6593A">
        <w:t xml:space="preserve"> Oltre a gioire della bellezza del Padre.</w:t>
      </w:r>
    </w:p>
    <w:p w:rsidR="00177153" w:rsidRPr="00F77D7F" w:rsidRDefault="00177153" w:rsidP="00177153">
      <w:pPr>
        <w:spacing w:line="360" w:lineRule="auto"/>
      </w:pPr>
      <w:r w:rsidRPr="00F77D7F">
        <w:t xml:space="preserve">- Non si ferma ai limiti. </w:t>
      </w:r>
      <w:r w:rsidRPr="00F77D7F">
        <w:rPr>
          <w:b/>
        </w:rPr>
        <w:t>Vede quanto bene c’è nel cuore di ognuno,</w:t>
      </w:r>
      <w:r w:rsidRPr="00F77D7F">
        <w:t xml:space="preserve"> che pian piano germoglia ed </w:t>
      </w:r>
      <w:r w:rsidRPr="00F77D7F">
        <w:rPr>
          <w:b/>
        </w:rPr>
        <w:t>è pronto a rinunciare a tutti</w:t>
      </w:r>
      <w:r w:rsidRPr="00F77D7F">
        <w:t xml:space="preserve"> i suoi averi </w:t>
      </w:r>
      <w:r w:rsidRPr="00F77D7F">
        <w:rPr>
          <w:b/>
        </w:rPr>
        <w:t>per non perdere noi</w:t>
      </w:r>
      <w:r w:rsidRPr="00F77D7F">
        <w:t>, tesoro nascosto.</w:t>
      </w:r>
    </w:p>
    <w:p w:rsidR="00177153" w:rsidRPr="00F77D7F" w:rsidRDefault="00177153" w:rsidP="00177153">
      <w:pPr>
        <w:spacing w:line="360" w:lineRule="auto"/>
      </w:pPr>
      <w:r w:rsidRPr="00F77D7F">
        <w:t>3. Noi corriamo il rischio di non essere pastori, ma dei mercenari c</w:t>
      </w:r>
      <w:r w:rsidR="00F6593A">
        <w:t>apaci di</w:t>
      </w:r>
      <w:r w:rsidRPr="00F77D7F">
        <w:t xml:space="preserve"> crea</w:t>
      </w:r>
      <w:r w:rsidR="00F6593A">
        <w:t>re</w:t>
      </w:r>
      <w:r w:rsidRPr="00F77D7F">
        <w:t xml:space="preserve"> legami</w:t>
      </w:r>
      <w:r w:rsidR="00F6593A">
        <w:t>,</w:t>
      </w:r>
      <w:r w:rsidRPr="00F77D7F">
        <w:t xml:space="preserve"> ma </w:t>
      </w:r>
      <w:r w:rsidR="00F6593A">
        <w:t>pur</w:t>
      </w:r>
      <w:r w:rsidRPr="00F77D7F">
        <w:t>ch</w:t>
      </w:r>
      <w:r w:rsidR="00F6593A">
        <w:t>é</w:t>
      </w:r>
      <w:r w:rsidRPr="00F77D7F">
        <w:t xml:space="preserve"> non </w:t>
      </w:r>
      <w:r w:rsidR="00F6593A">
        <w:t xml:space="preserve">ci </w:t>
      </w:r>
      <w:r w:rsidRPr="00F77D7F">
        <w:t>coinvolg</w:t>
      </w:r>
      <w:r w:rsidR="00D54E22">
        <w:t>a</w:t>
      </w:r>
      <w:r w:rsidRPr="00F77D7F">
        <w:t xml:space="preserve">no totalmente. </w:t>
      </w:r>
    </w:p>
    <w:p w:rsidR="00177153" w:rsidRPr="00F77D7F" w:rsidRDefault="00177153" w:rsidP="00177153">
      <w:pPr>
        <w:spacing w:line="360" w:lineRule="auto"/>
      </w:pPr>
      <w:r w:rsidRPr="00F77D7F">
        <w:t xml:space="preserve">- Tante volte </w:t>
      </w:r>
      <w:r w:rsidRPr="00F77D7F">
        <w:rPr>
          <w:b/>
        </w:rPr>
        <w:t>non ci prendiamo a cuore le persone</w:t>
      </w:r>
      <w:r w:rsidRPr="00F77D7F">
        <w:t xml:space="preserve">, le loro situazioni. Per un po’ sì, mi commuovono, finché mi sento, ma </w:t>
      </w:r>
      <w:r w:rsidRPr="00F77D7F">
        <w:rPr>
          <w:b/>
        </w:rPr>
        <w:t>poi dimentico anche i legami più profondi</w:t>
      </w:r>
      <w:r w:rsidR="00D54E22">
        <w:t>:</w:t>
      </w:r>
      <w:r w:rsidRPr="00F77D7F">
        <w:t xml:space="preserve"> tra un figlio e un genitore</w:t>
      </w:r>
      <w:r w:rsidR="00F6593A">
        <w:t xml:space="preserve"> (dolci nel giorno della festa della mamma e poi ciechi davanti ai suoi bisogni negli altri giorni)</w:t>
      </w:r>
      <w:r w:rsidRPr="00F77D7F">
        <w:t>, tra due sposi...</w:t>
      </w:r>
    </w:p>
    <w:p w:rsidR="00F6593A" w:rsidRDefault="00F6593A" w:rsidP="00177153">
      <w:pPr>
        <w:spacing w:line="360" w:lineRule="auto"/>
        <w:rPr>
          <w:b/>
        </w:rPr>
      </w:pPr>
      <w:r>
        <w:t>4.</w:t>
      </w:r>
      <w:r w:rsidR="00177153" w:rsidRPr="00F77D7F">
        <w:t xml:space="preserve"> </w:t>
      </w:r>
      <w:r w:rsidR="00177153" w:rsidRPr="00F77D7F">
        <w:rPr>
          <w:b/>
        </w:rPr>
        <w:t xml:space="preserve">Siamo chiamati come Gesù </w:t>
      </w:r>
    </w:p>
    <w:p w:rsidR="00177153" w:rsidRPr="00F77D7F" w:rsidRDefault="00F6593A" w:rsidP="00177153">
      <w:pPr>
        <w:spacing w:line="360" w:lineRule="auto"/>
      </w:pPr>
      <w:r>
        <w:rPr>
          <w:b/>
        </w:rPr>
        <w:t xml:space="preserve">- </w:t>
      </w:r>
      <w:r w:rsidR="00177153" w:rsidRPr="00F77D7F">
        <w:rPr>
          <w:b/>
        </w:rPr>
        <w:t>a essere pastori di chi ci è affidato</w:t>
      </w:r>
      <w:r w:rsidR="00177153" w:rsidRPr="00F77D7F">
        <w:t xml:space="preserve">, investendo sulla loro vita eterna. Facendo la fatica quotidiana perché abbiano l’eternità, </w:t>
      </w:r>
      <w:r w:rsidR="00177153" w:rsidRPr="00F77D7F">
        <w:rPr>
          <w:b/>
        </w:rPr>
        <w:t>perché non si perdano</w:t>
      </w:r>
      <w:r w:rsidR="00177153" w:rsidRPr="00F77D7F">
        <w:t>.</w:t>
      </w:r>
      <w:r>
        <w:t xml:space="preserve"> </w:t>
      </w:r>
      <w:r w:rsidRPr="00F77D7F">
        <w:t>«</w:t>
      </w:r>
      <w:r>
        <w:t>Che nessuno si perda</w:t>
      </w:r>
      <w:r w:rsidRPr="00F77D7F">
        <w:t>».</w:t>
      </w:r>
    </w:p>
    <w:p w:rsidR="00177153" w:rsidRPr="00F77D7F" w:rsidRDefault="00177153" w:rsidP="00177153">
      <w:pPr>
        <w:spacing w:line="360" w:lineRule="auto"/>
      </w:pPr>
      <w:r w:rsidRPr="00F77D7F">
        <w:t xml:space="preserve">- </w:t>
      </w:r>
      <w:r w:rsidR="00F6593A" w:rsidRPr="00F77D7F">
        <w:rPr>
          <w:b/>
        </w:rPr>
        <w:t xml:space="preserve">Siamo </w:t>
      </w:r>
      <w:r w:rsidRPr="00F77D7F">
        <w:rPr>
          <w:b/>
        </w:rPr>
        <w:t>chiamati a vedere</w:t>
      </w:r>
      <w:r w:rsidRPr="00F77D7F">
        <w:t xml:space="preserve">, come Gesù, </w:t>
      </w:r>
      <w:r w:rsidRPr="00F77D7F">
        <w:rPr>
          <w:b/>
        </w:rPr>
        <w:t>l’invisibile che è dentro il cuore degli altri</w:t>
      </w:r>
      <w:r w:rsidRPr="00F77D7F">
        <w:t xml:space="preserve">, </w:t>
      </w:r>
      <w:r w:rsidR="00A5359E">
        <w:t>ve</w:t>
      </w:r>
      <w:r w:rsidRPr="00F77D7F">
        <w:t>dere la loro bellezza, la loro bontà, che è nascosta</w:t>
      </w:r>
      <w:r w:rsidR="00A5359E">
        <w:t>,</w:t>
      </w:r>
      <w:r w:rsidRPr="00F77D7F">
        <w:t xml:space="preserve"> ma sta crescendo, che ha voglia di uscire se sente il calore dell’amore.</w:t>
      </w:r>
    </w:p>
    <w:p w:rsidR="00177153" w:rsidRPr="00F77D7F" w:rsidRDefault="00F6593A" w:rsidP="00177153">
      <w:pPr>
        <w:spacing w:line="360" w:lineRule="auto"/>
      </w:pPr>
      <w:r>
        <w:lastRenderedPageBreak/>
        <w:t>5.</w:t>
      </w:r>
      <w:r w:rsidR="00177153" w:rsidRPr="00F77D7F">
        <w:t xml:space="preserve">. In questa giornata di preghiera per le vocazioni, </w:t>
      </w:r>
      <w:r w:rsidR="00177153" w:rsidRPr="00F77D7F">
        <w:rPr>
          <w:b/>
        </w:rPr>
        <w:t>preghiamo</w:t>
      </w:r>
      <w:r w:rsidR="00177153" w:rsidRPr="00F77D7F">
        <w:t xml:space="preserve"> perché i sacerdoti, i religiosi, ma anche gli sposi, i genitori, i figli, abbiano</w:t>
      </w:r>
      <w:r w:rsidR="00177153" w:rsidRPr="00F77D7F">
        <w:rPr>
          <w:b/>
        </w:rPr>
        <w:t xml:space="preserve"> un cuore simile a quello di Cristo</w:t>
      </w:r>
      <w:r w:rsidR="00A5359E">
        <w:rPr>
          <w:b/>
        </w:rPr>
        <w:t xml:space="preserve"> che vede l’invisibile</w:t>
      </w:r>
      <w:r w:rsidR="00177153" w:rsidRPr="00F77D7F">
        <w:t>.</w:t>
      </w:r>
      <w:bookmarkStart w:id="0" w:name="_GoBack"/>
      <w:bookmarkEnd w:id="0"/>
    </w:p>
    <w:sectPr w:rsidR="00177153" w:rsidRPr="00F77D7F" w:rsidSect="00F77D7F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153"/>
    <w:rsid w:val="00177153"/>
    <w:rsid w:val="00420C0C"/>
    <w:rsid w:val="006D343F"/>
    <w:rsid w:val="00A5359E"/>
    <w:rsid w:val="00BF37A2"/>
    <w:rsid w:val="00D019B8"/>
    <w:rsid w:val="00D54E22"/>
    <w:rsid w:val="00F6593A"/>
    <w:rsid w:val="00F77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46064"/>
  <w15:chartTrackingRefBased/>
  <w15:docId w15:val="{7355A6A6-69D4-41C5-87CE-92E5BF52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7715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F77D7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5</cp:revision>
  <cp:lastPrinted>2019-05-11T11:24:00Z</cp:lastPrinted>
  <dcterms:created xsi:type="dcterms:W3CDTF">2019-05-11T11:15:00Z</dcterms:created>
  <dcterms:modified xsi:type="dcterms:W3CDTF">2019-05-12T06:19:00Z</dcterms:modified>
</cp:coreProperties>
</file>